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Katherine MARTEYN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 Widow.</w:t>
      </w: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= John </w:t>
      </w:r>
      <w:proofErr w:type="spellStart"/>
      <w:r>
        <w:rPr>
          <w:rStyle w:val="Hyperlink"/>
          <w:color w:val="auto"/>
          <w:u w:val="none"/>
        </w:rPr>
        <w:t>Motteyn</w:t>
      </w:r>
      <w:proofErr w:type="spellEnd"/>
      <w:r>
        <w:rPr>
          <w:rStyle w:val="Hyperlink"/>
          <w:color w:val="auto"/>
          <w:u w:val="none"/>
        </w:rPr>
        <w:t xml:space="preserve"> of London, skinner.</w:t>
      </w: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Robert Belgrave of London, girdle maker(q.v.), William </w:t>
      </w:r>
      <w:proofErr w:type="spellStart"/>
      <w:r>
        <w:rPr>
          <w:rStyle w:val="Hyperlink"/>
          <w:color w:val="auto"/>
          <w:u w:val="none"/>
        </w:rPr>
        <w:t>Malverley</w:t>
      </w:r>
      <w:proofErr w:type="spellEnd"/>
      <w:r>
        <w:rPr>
          <w:rStyle w:val="Hyperlink"/>
          <w:color w:val="auto"/>
          <w:u w:val="none"/>
        </w:rPr>
        <w:t>(q.v.)</w:t>
      </w: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and his wife, Helen(q.v.), as the executors of the late William </w:t>
      </w:r>
      <w:proofErr w:type="spellStart"/>
      <w:r>
        <w:rPr>
          <w:rStyle w:val="Hyperlink"/>
          <w:color w:val="auto"/>
          <w:u w:val="none"/>
        </w:rPr>
        <w:t>atte</w:t>
      </w:r>
      <w:proofErr w:type="spellEnd"/>
      <w:r>
        <w:rPr>
          <w:rStyle w:val="Hyperlink"/>
          <w:color w:val="auto"/>
          <w:u w:val="none"/>
        </w:rPr>
        <w:t xml:space="preserve"> Hill of</w:t>
      </w: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London, barber surgeon(q.v.), brought a plaint of debt against her,</w:t>
      </w: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John </w:t>
      </w:r>
      <w:proofErr w:type="spellStart"/>
      <w:r>
        <w:rPr>
          <w:rStyle w:val="Hyperlink"/>
          <w:color w:val="auto"/>
          <w:u w:val="none"/>
        </w:rPr>
        <w:t>Morteyn</w:t>
      </w:r>
      <w:proofErr w:type="spellEnd"/>
      <w:r>
        <w:rPr>
          <w:rStyle w:val="Hyperlink"/>
          <w:color w:val="auto"/>
          <w:u w:val="none"/>
        </w:rPr>
        <w:t xml:space="preserve"> of London, tailor(q.v.), Martin Smyth of Chichester(q.v.) and John Whyte of Westminster(q.v.)</w:t>
      </w: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7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716459" w:rsidRDefault="00716459" w:rsidP="0071645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January 2017</w:t>
      </w:r>
    </w:p>
    <w:p w:rsidR="006B2F86" w:rsidRPr="00E71FC3" w:rsidRDefault="007164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459" w:rsidRDefault="00716459" w:rsidP="00E71FC3">
      <w:pPr>
        <w:spacing w:after="0" w:line="240" w:lineRule="auto"/>
      </w:pPr>
      <w:r>
        <w:separator/>
      </w:r>
    </w:p>
  </w:endnote>
  <w:endnote w:type="continuationSeparator" w:id="0">
    <w:p w:rsidR="00716459" w:rsidRDefault="007164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459" w:rsidRDefault="00716459" w:rsidP="00E71FC3">
      <w:pPr>
        <w:spacing w:after="0" w:line="240" w:lineRule="auto"/>
      </w:pPr>
      <w:r>
        <w:separator/>
      </w:r>
    </w:p>
  </w:footnote>
  <w:footnote w:type="continuationSeparator" w:id="0">
    <w:p w:rsidR="00716459" w:rsidRDefault="007164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459"/>
    <w:rsid w:val="001A7C09"/>
    <w:rsid w:val="0071645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52BE8E-5A6E-4C64-BB62-0AAEC1BA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164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2017-01-11T19:48:00Z</dcterms:created>
  <dcterms:modified xsi:type="dcterms:W3CDTF">2017-01-11T19:48:00Z</dcterms:modified>
</cp:coreProperties>
</file>